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Návrh</w:t>
      </w:r>
      <w:r>
        <w:rPr>
          <w:spacing w:val="69"/>
        </w:rPr>
        <w:t> </w:t>
      </w:r>
      <w:r>
        <w:rPr/>
        <w:t>na</w:t>
      </w:r>
      <w:r>
        <w:rPr>
          <w:spacing w:val="70"/>
        </w:rPr>
        <w:t> </w:t>
      </w:r>
      <w:r>
        <w:rPr/>
        <w:t>vydanie</w:t>
      </w:r>
      <w:r>
        <w:rPr>
          <w:spacing w:val="72"/>
        </w:rPr>
        <w:t> </w:t>
      </w:r>
      <w:r>
        <w:rPr/>
        <w:t>kolaudačného</w:t>
      </w:r>
      <w:r>
        <w:rPr>
          <w:spacing w:val="73"/>
        </w:rPr>
        <w:t> </w:t>
      </w:r>
      <w:r>
        <w:rPr>
          <w:spacing w:val="-2"/>
        </w:rPr>
        <w:t>rozhodnutia</w:t>
      </w:r>
    </w:p>
    <w:p>
      <w:pPr>
        <w:pStyle w:val="BodyText"/>
        <w:spacing w:before="236"/>
        <w:rPr>
          <w:b/>
          <w:sz w:val="32"/>
        </w:rPr>
      </w:pPr>
    </w:p>
    <w:p>
      <w:pPr>
        <w:spacing w:before="0"/>
        <w:ind w:left="170" w:right="0" w:firstLine="0"/>
        <w:jc w:val="left"/>
        <w:rPr>
          <w:sz w:val="22"/>
        </w:rPr>
      </w:pPr>
      <w:r>
        <w:rPr>
          <w:b/>
          <w:sz w:val="22"/>
        </w:rPr>
        <w:t>Mesto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Obec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) </w:t>
      </w:r>
      <w:r>
        <w:rPr>
          <w:spacing w:val="-2"/>
          <w:sz w:val="22"/>
        </w:rPr>
        <w:t>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40" w:lineRule="auto" w:before="1" w:after="0"/>
        <w:ind w:left="445" w:right="0" w:hanging="275"/>
        <w:jc w:val="left"/>
        <w:rPr>
          <w:sz w:val="20"/>
        </w:rPr>
      </w:pPr>
      <w:r>
        <w:rPr>
          <w:b/>
          <w:sz w:val="20"/>
        </w:rPr>
        <w:t>Meno,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priezvisko</w:t>
      </w:r>
      <w:r>
        <w:rPr>
          <w:b/>
          <w:spacing w:val="-5"/>
          <w:sz w:val="20"/>
        </w:rPr>
        <w:t> </w:t>
      </w:r>
      <w:r>
        <w:rPr>
          <w:sz w:val="20"/>
        </w:rPr>
        <w:t>(názov)</w:t>
      </w:r>
      <w:r>
        <w:rPr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adresa</w:t>
      </w:r>
      <w:r>
        <w:rPr>
          <w:b/>
          <w:spacing w:val="41"/>
          <w:sz w:val="20"/>
        </w:rPr>
        <w:t> </w:t>
      </w:r>
      <w:r>
        <w:rPr>
          <w:sz w:val="20"/>
        </w:rPr>
        <w:t>(sídlo)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</w:t>
      </w:r>
      <w:r>
        <w:rPr>
          <w:b/>
          <w:spacing w:val="-2"/>
          <w:sz w:val="20"/>
        </w:rPr>
        <w:t>tavebníka:</w:t>
      </w:r>
      <w:r>
        <w:rPr>
          <w:spacing w:val="-2"/>
          <w:sz w:val="20"/>
        </w:rPr>
        <w:t>.........................................................................................</w:t>
      </w:r>
    </w:p>
    <w:p>
      <w:pPr>
        <w:spacing w:before="82"/>
        <w:ind w:left="17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1" w:after="0"/>
        <w:ind w:left="473" w:right="0" w:hanging="303"/>
        <w:jc w:val="left"/>
        <w:rPr>
          <w:sz w:val="20"/>
        </w:rPr>
      </w:pPr>
      <w:r>
        <w:rPr>
          <w:b/>
          <w:sz w:val="20"/>
        </w:rPr>
        <w:t>Označenie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miesto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stavby: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30"/>
        <w:jc w:val="left"/>
        <w:rPr>
          <w:sz w:val="20"/>
        </w:rPr>
      </w:pPr>
      <w:r>
        <w:rPr>
          <w:b/>
          <w:sz w:val="20"/>
        </w:rPr>
        <w:t>Rozpočtový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náklad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kolaudovanej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stavby,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alebo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jej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časti: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..................................................................................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321"/>
        <w:jc w:val="left"/>
        <w:rPr>
          <w:b/>
          <w:sz w:val="20"/>
        </w:rPr>
      </w:pPr>
      <w:r>
        <w:rPr>
          <w:b/>
          <w:sz w:val="20"/>
        </w:rPr>
        <w:t>Dátum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číslo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stavebného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povolenia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povolenia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zmeny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stavby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jej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dokončením:</w:t>
      </w:r>
    </w:p>
    <w:p>
      <w:pPr>
        <w:spacing w:before="77"/>
        <w:ind w:left="17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4" w:right="0" w:hanging="244"/>
        <w:jc w:val="left"/>
        <w:rPr>
          <w:sz w:val="20"/>
        </w:rPr>
      </w:pPr>
      <w:r>
        <w:rPr>
          <w:b/>
          <w:sz w:val="20"/>
        </w:rPr>
        <w:t>Predpokladaný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termín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dokončenia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stavby:</w:t>
      </w:r>
      <w:r>
        <w:rPr>
          <w:b/>
          <w:spacing w:val="35"/>
          <w:sz w:val="20"/>
        </w:rPr>
        <w:t> </w:t>
      </w:r>
      <w:r>
        <w:rPr>
          <w:spacing w:val="-2"/>
          <w:sz w:val="20"/>
        </w:rPr>
        <w:t>..........................................................................................................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1" w:after="0"/>
        <w:ind w:left="491" w:right="0" w:hanging="321"/>
        <w:jc w:val="left"/>
        <w:rPr>
          <w:sz w:val="20"/>
        </w:rPr>
      </w:pPr>
      <w:r>
        <w:rPr>
          <w:b/>
          <w:sz w:val="20"/>
        </w:rPr>
        <w:t>Termín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úplného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vypratania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staveniska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dokončenia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úprav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okolia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stavby: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....................................................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397"/>
        <w:jc w:val="left"/>
        <w:rPr>
          <w:sz w:val="20"/>
        </w:rPr>
      </w:pPr>
      <w:r>
        <w:rPr>
          <w:b/>
          <w:sz w:val="20"/>
        </w:rPr>
        <w:t>Údaj,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či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bude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vykonávať</w:t>
      </w:r>
      <w:r>
        <w:rPr>
          <w:spacing w:val="-5"/>
          <w:sz w:val="20"/>
        </w:rPr>
        <w:t> </w:t>
      </w:r>
      <w:r>
        <w:rPr>
          <w:b/>
          <w:sz w:val="20"/>
        </w:rPr>
        <w:t>skúšobná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prevádzka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čas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jej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trvania: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................................................................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240" w:lineRule="auto" w:before="0" w:after="0"/>
        <w:ind w:left="643" w:right="0" w:hanging="473"/>
        <w:jc w:val="left"/>
        <w:rPr>
          <w:sz w:val="20"/>
        </w:rPr>
      </w:pPr>
      <w:r>
        <w:rPr>
          <w:b/>
          <w:sz w:val="20"/>
        </w:rPr>
        <w:t>Vlastník(ci)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stavby</w:t>
      </w:r>
      <w:r>
        <w:rPr>
          <w:b/>
          <w:spacing w:val="-7"/>
          <w:sz w:val="20"/>
        </w:rPr>
        <w:t> </w:t>
      </w:r>
      <w:r>
        <w:rPr>
          <w:sz w:val="20"/>
        </w:rPr>
        <w:t>(meno,</w:t>
      </w:r>
      <w:r>
        <w:rPr>
          <w:spacing w:val="-8"/>
          <w:sz w:val="20"/>
        </w:rPr>
        <w:t> </w:t>
      </w:r>
      <w:r>
        <w:rPr>
          <w:sz w:val="20"/>
        </w:rPr>
        <w:t>priezvisko/názov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adresa/sídlo):.</w:t>
      </w:r>
    </w:p>
    <w:p>
      <w:pPr>
        <w:spacing w:before="82"/>
        <w:ind w:left="17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1" w:after="0"/>
        <w:ind w:left="491" w:right="0" w:hanging="321"/>
        <w:jc w:val="left"/>
        <w:rPr>
          <w:sz w:val="20"/>
        </w:rPr>
      </w:pPr>
      <w:r>
        <w:rPr>
          <w:b/>
          <w:sz w:val="20"/>
        </w:rPr>
        <w:t>Vlastník(ci)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pozemku,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ktorom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je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stavba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postavená</w:t>
      </w:r>
      <w:r>
        <w:rPr>
          <w:b/>
          <w:spacing w:val="-7"/>
          <w:sz w:val="20"/>
        </w:rPr>
        <w:t> </w:t>
      </w:r>
      <w:r>
        <w:rPr>
          <w:sz w:val="20"/>
        </w:rPr>
        <w:t>(meno,</w:t>
      </w:r>
      <w:r>
        <w:rPr>
          <w:spacing w:val="-7"/>
          <w:sz w:val="20"/>
        </w:rPr>
        <w:t> </w:t>
      </w:r>
      <w:r>
        <w:rPr>
          <w:sz w:val="20"/>
        </w:rPr>
        <w:t>priezvisko/názov,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adresa/sídlo):</w:t>
      </w:r>
    </w:p>
    <w:p>
      <w:pPr>
        <w:spacing w:before="82"/>
        <w:ind w:left="17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1" w:after="0"/>
        <w:ind w:left="170" w:right="736" w:firstLine="0"/>
        <w:jc w:val="left"/>
        <w:rPr>
          <w:sz w:val="20"/>
        </w:rPr>
      </w:pPr>
      <w:r>
        <w:rPr>
          <w:b/>
          <w:sz w:val="20"/>
        </w:rPr>
        <w:t>Osoba,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ktorá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stavbe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uskutočňovanej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svojpomocne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vykonávala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stavebný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dozor</w:t>
      </w:r>
      <w:r>
        <w:rPr>
          <w:b/>
          <w:spacing w:val="-7"/>
          <w:sz w:val="20"/>
        </w:rPr>
        <w:t> </w:t>
      </w:r>
      <w:r>
        <w:rPr>
          <w:sz w:val="20"/>
        </w:rPr>
        <w:t>(meno,</w:t>
      </w:r>
      <w:r>
        <w:rPr>
          <w:spacing w:val="-4"/>
          <w:sz w:val="20"/>
        </w:rPr>
        <w:t> </w:t>
      </w:r>
      <w:r>
        <w:rPr>
          <w:sz w:val="20"/>
        </w:rPr>
        <w:t>priezvisko, </w:t>
      </w:r>
      <w:r>
        <w:rPr>
          <w:spacing w:val="-2"/>
          <w:sz w:val="20"/>
        </w:rPr>
        <w:t>adresa):</w:t>
      </w:r>
    </w:p>
    <w:p>
      <w:pPr>
        <w:spacing w:before="80"/>
        <w:ind w:left="22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3" w:right="0" w:hanging="323"/>
        <w:jc w:val="left"/>
        <w:rPr>
          <w:sz w:val="20"/>
        </w:rPr>
      </w:pPr>
      <w:r>
        <w:rPr>
          <w:b/>
          <w:sz w:val="20"/>
        </w:rPr>
        <w:t>Zhotoviteľ</w:t>
      </w:r>
      <w:r>
        <w:rPr>
          <w:spacing w:val="-12"/>
          <w:sz w:val="20"/>
        </w:rPr>
        <w:t> </w:t>
      </w:r>
      <w:r>
        <w:rPr>
          <w:b/>
          <w:sz w:val="20"/>
        </w:rPr>
        <w:t>stavby</w:t>
      </w:r>
      <w:r>
        <w:rPr>
          <w:b/>
          <w:spacing w:val="-11"/>
          <w:sz w:val="20"/>
        </w:rPr>
        <w:t> </w:t>
      </w:r>
      <w:r>
        <w:rPr>
          <w:sz w:val="20"/>
        </w:rPr>
        <w:t>(meno,</w:t>
      </w:r>
      <w:r>
        <w:rPr>
          <w:spacing w:val="-9"/>
          <w:sz w:val="20"/>
        </w:rPr>
        <w:t> </w:t>
      </w:r>
      <w:r>
        <w:rPr>
          <w:sz w:val="20"/>
        </w:rPr>
        <w:t>priezvisko/názov,</w:t>
      </w:r>
      <w:r>
        <w:rPr>
          <w:spacing w:val="-10"/>
          <w:sz w:val="20"/>
        </w:rPr>
        <w:t> </w:t>
      </w:r>
      <w:r>
        <w:rPr>
          <w:sz w:val="20"/>
        </w:rPr>
        <w:t>adresa/sídlo):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...................................................................................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397"/>
        <w:jc w:val="left"/>
        <w:rPr>
          <w:sz w:val="20"/>
        </w:rPr>
      </w:pPr>
      <w:r>
        <w:rPr>
          <w:b/>
          <w:sz w:val="20"/>
        </w:rPr>
        <w:t>Projektant</w:t>
      </w:r>
      <w:r>
        <w:rPr>
          <w:b/>
          <w:spacing w:val="-12"/>
          <w:sz w:val="20"/>
        </w:rPr>
        <w:t> </w:t>
      </w:r>
      <w:r>
        <w:rPr>
          <w:sz w:val="20"/>
        </w:rPr>
        <w:t>(meno,</w:t>
      </w:r>
      <w:r>
        <w:rPr>
          <w:spacing w:val="-11"/>
          <w:sz w:val="20"/>
        </w:rPr>
        <w:t> </w:t>
      </w:r>
      <w:r>
        <w:rPr>
          <w:sz w:val="20"/>
        </w:rPr>
        <w:t>priezvisko/názov,</w:t>
      </w:r>
      <w:r>
        <w:rPr>
          <w:spacing w:val="-11"/>
          <w:sz w:val="20"/>
        </w:rPr>
        <w:t> </w:t>
      </w:r>
      <w:r>
        <w:rPr>
          <w:sz w:val="20"/>
        </w:rPr>
        <w:t>adresa/sídlo):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tabs>
          <w:tab w:pos="5126" w:val="left" w:leader="none"/>
        </w:tabs>
        <w:spacing w:before="0"/>
        <w:ind w:left="170" w:right="0" w:firstLine="0"/>
        <w:jc w:val="left"/>
        <w:rPr>
          <w:sz w:val="20"/>
        </w:rPr>
      </w:pPr>
      <w:r>
        <w:rPr>
          <w:spacing w:val="-2"/>
          <w:sz w:val="22"/>
        </w:rPr>
        <w:t>..................................................................</w:t>
      </w:r>
      <w:r>
        <w:rPr>
          <w:sz w:val="22"/>
        </w:rPr>
        <w:tab/>
      </w:r>
      <w:r>
        <w:rPr>
          <w:spacing w:val="-2"/>
          <w:sz w:val="20"/>
        </w:rPr>
        <w:t>V</w:t>
      </w:r>
      <w:r>
        <w:rPr>
          <w:spacing w:val="25"/>
          <w:sz w:val="20"/>
        </w:rPr>
        <w:t> </w:t>
      </w:r>
      <w:r>
        <w:rPr>
          <w:spacing w:val="-2"/>
          <w:sz w:val="20"/>
        </w:rPr>
        <w:t>..........................................dňa</w:t>
      </w:r>
      <w:r>
        <w:rPr>
          <w:spacing w:val="25"/>
          <w:sz w:val="20"/>
        </w:rPr>
        <w:t> </w:t>
      </w:r>
      <w:r>
        <w:rPr>
          <w:spacing w:val="-2"/>
          <w:sz w:val="20"/>
        </w:rPr>
        <w:t>..............................</w:t>
      </w:r>
    </w:p>
    <w:p>
      <w:pPr>
        <w:spacing w:before="3"/>
        <w:ind w:left="170" w:right="4929" w:firstLine="0"/>
        <w:jc w:val="left"/>
        <w:rPr>
          <w:sz w:val="18"/>
        </w:rPr>
      </w:pPr>
      <w:r>
        <w:rPr>
          <w:sz w:val="18"/>
        </w:rPr>
        <w:t>Meno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funkcia</w:t>
      </w:r>
      <w:r>
        <w:rPr>
          <w:spacing w:val="-6"/>
          <w:sz w:val="18"/>
        </w:rPr>
        <w:t> </w:t>
      </w:r>
      <w:r>
        <w:rPr>
          <w:sz w:val="18"/>
        </w:rPr>
        <w:t>osoby</w:t>
      </w:r>
      <w:r>
        <w:rPr>
          <w:spacing w:val="-8"/>
          <w:sz w:val="18"/>
        </w:rPr>
        <w:t> </w:t>
      </w:r>
      <w:r>
        <w:rPr>
          <w:sz w:val="18"/>
        </w:rPr>
        <w:t>oprávnenej</w:t>
      </w:r>
      <w:r>
        <w:rPr>
          <w:spacing w:val="-5"/>
          <w:sz w:val="18"/>
        </w:rPr>
        <w:t> </w:t>
      </w:r>
      <w:r>
        <w:rPr>
          <w:sz w:val="18"/>
        </w:rPr>
        <w:t>zastupovať</w:t>
      </w:r>
      <w:r>
        <w:rPr>
          <w:spacing w:val="-5"/>
          <w:sz w:val="18"/>
        </w:rPr>
        <w:t> </w:t>
      </w:r>
      <w:r>
        <w:rPr>
          <w:sz w:val="18"/>
        </w:rPr>
        <w:t>právnickú</w:t>
      </w:r>
      <w:r>
        <w:rPr>
          <w:spacing w:val="-4"/>
          <w:sz w:val="18"/>
        </w:rPr>
        <w:t> </w:t>
      </w:r>
      <w:r>
        <w:rPr>
          <w:sz w:val="18"/>
        </w:rPr>
        <w:t>osobu ( pečiatka a podpis )</w:t>
      </w:r>
    </w:p>
    <w:p>
      <w:pPr>
        <w:spacing w:line="206" w:lineRule="exact" w:before="0"/>
        <w:ind w:left="17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809243</wp:posOffset>
                </wp:positionH>
                <wp:positionV relativeFrom="paragraph">
                  <wp:posOffset>146991</wp:posOffset>
                </wp:positionV>
                <wp:extent cx="594233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207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2075" y="9143"/>
                              </a:lnTo>
                              <a:lnTo>
                                <a:pt x="5942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719997pt;margin-top:11.574136pt;width:467.87999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w:t>Pri</w:t>
      </w:r>
      <w:r>
        <w:rPr>
          <w:spacing w:val="-10"/>
          <w:sz w:val="18"/>
        </w:rPr>
        <w:t> </w:t>
      </w:r>
      <w:r>
        <w:rPr>
          <w:sz w:val="18"/>
        </w:rPr>
        <w:t>fyzických</w:t>
      </w:r>
      <w:r>
        <w:rPr>
          <w:spacing w:val="-7"/>
          <w:sz w:val="18"/>
        </w:rPr>
        <w:t> </w:t>
      </w:r>
      <w:r>
        <w:rPr>
          <w:sz w:val="18"/>
        </w:rPr>
        <w:t>osobách</w:t>
      </w:r>
      <w:r>
        <w:rPr>
          <w:spacing w:val="-8"/>
          <w:sz w:val="18"/>
        </w:rPr>
        <w:t> </w:t>
      </w:r>
      <w:r>
        <w:rPr>
          <w:sz w:val="18"/>
        </w:rPr>
        <w:t>podpisy</w:t>
      </w:r>
      <w:r>
        <w:rPr>
          <w:spacing w:val="-10"/>
          <w:sz w:val="18"/>
        </w:rPr>
        <w:t> </w:t>
      </w:r>
      <w:r>
        <w:rPr>
          <w:b/>
          <w:sz w:val="18"/>
        </w:rPr>
        <w:t>všetkých</w:t>
      </w:r>
      <w:r>
        <w:rPr>
          <w:b/>
          <w:spacing w:val="-10"/>
          <w:sz w:val="18"/>
        </w:rPr>
        <w:t> </w:t>
      </w:r>
      <w:r>
        <w:rPr>
          <w:spacing w:val="-2"/>
          <w:sz w:val="18"/>
        </w:rPr>
        <w:t>navrhovateľov</w: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tabs>
          <w:tab w:pos="6611" w:val="left" w:leader="dot"/>
        </w:tabs>
        <w:spacing w:line="302" w:lineRule="auto"/>
        <w:ind w:left="170" w:right="196" w:hanging="1"/>
      </w:pPr>
      <w:r>
        <w:rPr/>
        <w:t>Správny</w:t>
      </w:r>
      <w:r>
        <w:rPr>
          <w:spacing w:val="-3"/>
        </w:rPr>
        <w:t> </w:t>
      </w:r>
      <w:r>
        <w:rPr/>
        <w:t>poplatok</w:t>
      </w:r>
      <w:r>
        <w:rPr>
          <w:spacing w:val="-3"/>
        </w:rPr>
        <w:t> </w:t>
      </w:r>
      <w:r>
        <w:rPr/>
        <w:t>podľa</w:t>
      </w:r>
      <w:r>
        <w:rPr>
          <w:spacing w:val="-4"/>
        </w:rPr>
        <w:t> </w:t>
      </w:r>
      <w:r>
        <w:rPr/>
        <w:t>položky</w:t>
      </w:r>
      <w:r>
        <w:rPr>
          <w:spacing w:val="-6"/>
        </w:rPr>
        <w:t> </w:t>
      </w:r>
      <w:r>
        <w:rPr/>
        <w:t>č.</w:t>
      </w:r>
      <w:r>
        <w:rPr>
          <w:spacing w:val="-1"/>
        </w:rPr>
        <w:t> </w:t>
      </w:r>
      <w:r>
        <w:rPr/>
        <w:t>62a</w:t>
      </w:r>
      <w:r>
        <w:rPr>
          <w:spacing w:val="-2"/>
        </w:rPr>
        <w:t> </w:t>
      </w:r>
      <w:r>
        <w:rPr/>
        <w:t>prílohy</w:t>
      </w:r>
      <w:r>
        <w:rPr>
          <w:spacing w:val="-6"/>
        </w:rPr>
        <w:t> </w:t>
      </w:r>
      <w:r>
        <w:rPr/>
        <w:t>zákona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145/1995</w:t>
      </w:r>
      <w:r>
        <w:rPr>
          <w:spacing w:val="-3"/>
        </w:rPr>
        <w:t> </w:t>
      </w:r>
      <w:r>
        <w:rPr/>
        <w:t>Zb.</w:t>
      </w:r>
      <w:r>
        <w:rPr>
          <w:spacing w:val="40"/>
        </w:rPr>
        <w:t> </w:t>
      </w:r>
      <w:r>
        <w:rPr/>
        <w:t>o</w:t>
      </w:r>
      <w:r>
        <w:rPr>
          <w:spacing w:val="-1"/>
        </w:rPr>
        <w:t> </w:t>
      </w:r>
      <w:r>
        <w:rPr/>
        <w:t>správnych</w:t>
      </w:r>
      <w:r>
        <w:rPr>
          <w:spacing w:val="-3"/>
        </w:rPr>
        <w:t> </w:t>
      </w:r>
      <w:r>
        <w:rPr/>
        <w:t>poplatkoch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znení</w:t>
      </w:r>
      <w:r>
        <w:rPr>
          <w:spacing w:val="-2"/>
        </w:rPr>
        <w:t> </w:t>
      </w:r>
      <w:r>
        <w:rPr/>
        <w:t>neskorších zmien a doplnkov</w:t>
      </w:r>
      <w:r>
        <w:rPr>
          <w:spacing w:val="40"/>
        </w:rPr>
        <w:t> </w:t>
      </w:r>
      <w:r>
        <w:rPr/>
        <w:t>vo výške .................. € bol uhradený dňa</w:t>
      </w:r>
      <w:r>
        <w:rPr/>
        <w:tab/>
        <w:t>číslo dokladu</w:t>
      </w:r>
    </w:p>
    <w:p>
      <w:pPr>
        <w:spacing w:before="1"/>
        <w:ind w:left="17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</w:t>
      </w:r>
    </w:p>
    <w:p>
      <w:pPr>
        <w:pStyle w:val="BodyText"/>
        <w:spacing w:before="60"/>
        <w:ind w:right="690"/>
        <w:jc w:val="right"/>
      </w:pPr>
      <w:r>
        <w:rPr/>
        <w:t>podpis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pečiatka</w:t>
      </w:r>
      <w:r>
        <w:rPr>
          <w:spacing w:val="-5"/>
        </w:rPr>
        <w:t> </w:t>
      </w:r>
      <w:r>
        <w:rPr/>
        <w:t>MsÚ</w:t>
      </w:r>
      <w:r>
        <w:rPr>
          <w:spacing w:val="-4"/>
        </w:rPr>
        <w:t> </w:t>
      </w:r>
      <w:r>
        <w:rPr>
          <w:spacing w:val="-2"/>
        </w:rPr>
        <w:t>(OcÚ)</w:t>
      </w:r>
    </w:p>
    <w:p>
      <w:pPr>
        <w:pStyle w:val="BodyText"/>
        <w:spacing w:after="0"/>
        <w:jc w:val="right"/>
        <w:sectPr>
          <w:type w:val="continuous"/>
          <w:pgSz w:w="11900" w:h="16840"/>
          <w:pgMar w:top="880" w:bottom="280" w:left="1133" w:right="1133"/>
        </w:sectPr>
      </w:pPr>
    </w:p>
    <w:p>
      <w:pPr>
        <w:tabs>
          <w:tab w:pos="4480" w:val="left" w:leader="none"/>
        </w:tabs>
        <w:spacing w:before="73"/>
        <w:ind w:left="170" w:right="0" w:firstLine="0"/>
        <w:jc w:val="left"/>
        <w:rPr>
          <w:sz w:val="18"/>
        </w:rPr>
      </w:pPr>
      <w:r>
        <w:rPr>
          <w:sz w:val="18"/>
          <w:u w:val="single"/>
        </w:rPr>
        <w:t>Návrh</w:t>
      </w:r>
      <w:r>
        <w:rPr>
          <w:spacing w:val="-7"/>
          <w:sz w:val="18"/>
          <w:u w:val="single"/>
        </w:rPr>
        <w:t> </w:t>
      </w:r>
      <w:r>
        <w:rPr>
          <w:sz w:val="18"/>
          <w:u w:val="single"/>
        </w:rPr>
        <w:t>na</w:t>
      </w:r>
      <w:r>
        <w:rPr>
          <w:spacing w:val="-9"/>
          <w:sz w:val="18"/>
          <w:u w:val="single"/>
        </w:rPr>
        <w:t> </w:t>
      </w:r>
      <w:r>
        <w:rPr>
          <w:sz w:val="18"/>
          <w:u w:val="single"/>
        </w:rPr>
        <w:t>vydanie</w:t>
      </w:r>
      <w:r>
        <w:rPr>
          <w:spacing w:val="-8"/>
          <w:sz w:val="18"/>
          <w:u w:val="single"/>
        </w:rPr>
        <w:t> </w:t>
      </w:r>
      <w:r>
        <w:rPr>
          <w:sz w:val="18"/>
          <w:u w:val="single"/>
        </w:rPr>
        <w:t>kolaudačného</w:t>
      </w:r>
      <w:r>
        <w:rPr>
          <w:spacing w:val="-7"/>
          <w:sz w:val="18"/>
          <w:u w:val="single"/>
        </w:rPr>
        <w:t> </w:t>
      </w:r>
      <w:r>
        <w:rPr>
          <w:spacing w:val="-2"/>
          <w:sz w:val="18"/>
          <w:u w:val="single"/>
        </w:rPr>
        <w:t>rozhodnutia</w:t>
      </w:r>
      <w:r>
        <w:rPr>
          <w:sz w:val="18"/>
          <w:u w:val="none"/>
        </w:rPr>
        <w:tab/>
        <w:t>str.</w:t>
      </w:r>
      <w:r>
        <w:rPr>
          <w:spacing w:val="-6"/>
          <w:sz w:val="18"/>
          <w:u w:val="none"/>
        </w:rPr>
        <w:t> </w:t>
      </w:r>
      <w:r>
        <w:rPr>
          <w:spacing w:val="-10"/>
          <w:sz w:val="18"/>
          <w:u w:val="none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70"/>
        <w:jc w:val="both"/>
        <w:rPr>
          <w:b/>
        </w:rPr>
      </w:pPr>
      <w:r>
        <w:rPr>
          <w:b/>
          <w:sz w:val="22"/>
        </w:rPr>
        <w:t>Prílohy</w:t>
      </w:r>
      <w:r>
        <w:rPr>
          <w:b/>
          <w:spacing w:val="26"/>
          <w:sz w:val="22"/>
        </w:rPr>
        <w:t> </w:t>
      </w:r>
      <w:r>
        <w:rPr/>
        <w:t>(</w:t>
      </w:r>
      <w:r>
        <w:rPr>
          <w:spacing w:val="-6"/>
        </w:rPr>
        <w:t> </w:t>
      </w:r>
      <w:r>
        <w:rPr/>
        <w:t>tvoria</w:t>
      </w:r>
      <w:r>
        <w:rPr>
          <w:spacing w:val="-5"/>
        </w:rPr>
        <w:t> </w:t>
      </w:r>
      <w:r>
        <w:rPr/>
        <w:t>súčasť</w:t>
      </w:r>
      <w:r>
        <w:rPr>
          <w:spacing w:val="-6"/>
        </w:rPr>
        <w:t> </w:t>
      </w:r>
      <w:r>
        <w:rPr/>
        <w:t>návrhu</w:t>
      </w:r>
      <w:r>
        <w:rPr>
          <w:spacing w:val="39"/>
        </w:rPr>
        <w:t> </w:t>
      </w:r>
      <w:r>
        <w:rPr/>
        <w:t>predkladaného</w:t>
      </w:r>
      <w:r>
        <w:rPr>
          <w:spacing w:val="-4"/>
        </w:rPr>
        <w:t> </w:t>
      </w:r>
      <w:r>
        <w:rPr/>
        <w:t>stavebnému</w:t>
      </w:r>
      <w:r>
        <w:rPr>
          <w:spacing w:val="-2"/>
        </w:rPr>
        <w:t> </w:t>
      </w:r>
      <w:r>
        <w:rPr/>
        <w:t>úradu</w:t>
      </w:r>
      <w:r>
        <w:rPr>
          <w:spacing w:val="-6"/>
        </w:rPr>
        <w:t> </w:t>
      </w:r>
      <w:r>
        <w:rPr/>
        <w:t>)</w:t>
      </w:r>
      <w:r>
        <w:rPr>
          <w:spacing w:val="42"/>
        </w:rPr>
        <w:t> </w:t>
      </w:r>
      <w:r>
        <w:rPr>
          <w:b/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45" w:lineRule="exact" w:before="114" w:after="0"/>
        <w:ind w:left="529" w:right="0" w:hanging="359"/>
        <w:jc w:val="both"/>
        <w:rPr>
          <w:sz w:val="20"/>
        </w:rPr>
      </w:pPr>
      <w:r>
        <w:rPr>
          <w:sz w:val="20"/>
        </w:rPr>
        <w:t>Popis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odôvodnenie</w:t>
      </w:r>
      <w:r>
        <w:rPr>
          <w:spacing w:val="-8"/>
          <w:sz w:val="20"/>
        </w:rPr>
        <w:t> </w:t>
      </w:r>
      <w:r>
        <w:rPr>
          <w:sz w:val="20"/>
        </w:rPr>
        <w:t>vykonaných</w:t>
      </w:r>
      <w:r>
        <w:rPr>
          <w:spacing w:val="-8"/>
          <w:sz w:val="20"/>
        </w:rPr>
        <w:t> </w:t>
      </w:r>
      <w:r>
        <w:rPr>
          <w:sz w:val="20"/>
        </w:rPr>
        <w:t>odchýlok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7"/>
          <w:sz w:val="20"/>
        </w:rPr>
        <w:t> </w:t>
      </w:r>
      <w:r>
        <w:rPr>
          <w:sz w:val="20"/>
        </w:rPr>
        <w:t>územného</w:t>
      </w:r>
      <w:r>
        <w:rPr>
          <w:spacing w:val="-7"/>
          <w:sz w:val="20"/>
        </w:rPr>
        <w:t> </w:t>
      </w:r>
      <w:r>
        <w:rPr>
          <w:sz w:val="20"/>
        </w:rPr>
        <w:t>rozhodnutia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stavebného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povolenia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0" w:after="0"/>
        <w:ind w:left="530" w:right="164" w:hanging="360"/>
        <w:jc w:val="both"/>
        <w:rPr>
          <w:sz w:val="20"/>
        </w:rPr>
      </w:pPr>
      <w:r>
        <w:rPr>
          <w:sz w:val="20"/>
        </w:rPr>
        <w:t>Ak</w:t>
      </w:r>
      <w:r>
        <w:rPr>
          <w:spacing w:val="71"/>
          <w:w w:val="150"/>
          <w:sz w:val="20"/>
        </w:rPr>
        <w:t> </w:t>
      </w:r>
      <w:r>
        <w:rPr>
          <w:sz w:val="20"/>
        </w:rPr>
        <w:t>ide</w:t>
      </w:r>
      <w:r>
        <w:rPr>
          <w:spacing w:val="75"/>
          <w:w w:val="15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stavbu,</w:t>
      </w:r>
      <w:r>
        <w:rPr>
          <w:spacing w:val="75"/>
          <w:w w:val="150"/>
          <w:sz w:val="20"/>
        </w:rPr>
        <w:t> </w:t>
      </w:r>
      <w:r>
        <w:rPr>
          <w:sz w:val="20"/>
        </w:rPr>
        <w:t>na</w:t>
      </w:r>
      <w:r>
        <w:rPr>
          <w:spacing w:val="75"/>
          <w:w w:val="150"/>
          <w:sz w:val="20"/>
        </w:rPr>
        <w:t> </w:t>
      </w:r>
      <w:r>
        <w:rPr>
          <w:sz w:val="20"/>
        </w:rPr>
        <w:t>ktorej</w:t>
      </w:r>
      <w:r>
        <w:rPr>
          <w:spacing w:val="74"/>
          <w:w w:val="150"/>
          <w:sz w:val="20"/>
        </w:rPr>
        <w:t> </w:t>
      </w:r>
      <w:r>
        <w:rPr>
          <w:sz w:val="20"/>
        </w:rPr>
        <w:t>geodetické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činnosti</w:t>
      </w:r>
      <w:r>
        <w:rPr>
          <w:spacing w:val="72"/>
          <w:w w:val="150"/>
          <w:sz w:val="20"/>
        </w:rPr>
        <w:t> </w:t>
      </w:r>
      <w:r>
        <w:rPr>
          <w:sz w:val="20"/>
        </w:rPr>
        <w:t>zabezpečujú</w:t>
      </w:r>
      <w:r>
        <w:rPr>
          <w:spacing w:val="71"/>
          <w:w w:val="150"/>
          <w:sz w:val="20"/>
        </w:rPr>
        <w:t> </w:t>
      </w:r>
      <w:r>
        <w:rPr>
          <w:sz w:val="20"/>
        </w:rPr>
        <w:t>oprávnení</w:t>
      </w:r>
      <w:r>
        <w:rPr>
          <w:spacing w:val="74"/>
          <w:w w:val="150"/>
          <w:sz w:val="20"/>
        </w:rPr>
        <w:t> </w:t>
      </w:r>
      <w:r>
        <w:rPr>
          <w:sz w:val="20"/>
        </w:rPr>
        <w:t>geodeti</w:t>
      </w:r>
      <w:r>
        <w:rPr>
          <w:spacing w:val="74"/>
          <w:w w:val="150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kartografi,</w:t>
      </w:r>
      <w:r>
        <w:rPr>
          <w:spacing w:val="72"/>
          <w:w w:val="150"/>
          <w:sz w:val="20"/>
        </w:rPr>
        <w:t> </w:t>
      </w:r>
      <w:r>
        <w:rPr>
          <w:sz w:val="20"/>
        </w:rPr>
        <w:t>doklad o</w:t>
      </w:r>
      <w:r>
        <w:rPr>
          <w:spacing w:val="-2"/>
          <w:sz w:val="20"/>
        </w:rPr>
        <w:t> </w:t>
      </w:r>
      <w:r>
        <w:rPr>
          <w:sz w:val="20"/>
        </w:rPr>
        <w:t>zabezpečení spracovania výsledného operátu merania a</w:t>
      </w:r>
      <w:r>
        <w:rPr>
          <w:spacing w:val="-3"/>
          <w:sz w:val="20"/>
        </w:rPr>
        <w:t> </w:t>
      </w:r>
      <w:r>
        <w:rPr>
          <w:sz w:val="20"/>
        </w:rPr>
        <w:t>zobrazenia predmetov skutočného vyhotovenia stavby, pri podzemných sieťach technického vybavenia ešte pred zakrytím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  <w:tab w:pos="530" w:val="left" w:leader="none"/>
        </w:tabs>
        <w:spacing w:line="240" w:lineRule="auto" w:before="0" w:after="0"/>
        <w:ind w:left="530" w:right="160" w:hanging="361"/>
        <w:jc w:val="both"/>
        <w:rPr>
          <w:sz w:val="20"/>
        </w:rPr>
      </w:pPr>
      <w:r>
        <w:rPr>
          <w:sz w:val="20"/>
        </w:rPr>
        <w:t>Geometrický plán podľa predpisov o</w:t>
      </w:r>
      <w:r>
        <w:rPr>
          <w:spacing w:val="-1"/>
          <w:sz w:val="20"/>
        </w:rPr>
        <w:t> </w:t>
      </w:r>
      <w:r>
        <w:rPr>
          <w:sz w:val="20"/>
        </w:rPr>
        <w:t>katastri nehnuteľností, tento doklad sa nedoplní, ak nedošlo zmenou stavby k zmene vonkajšieho pôdorysného ohraničenia stavby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0" w:after="0"/>
        <w:ind w:left="530" w:right="161" w:hanging="360"/>
        <w:jc w:val="both"/>
        <w:rPr>
          <w:sz w:val="20"/>
        </w:rPr>
      </w:pPr>
      <w:r>
        <w:rPr>
          <w:sz w:val="20"/>
        </w:rPr>
        <w:t>Ak ide o</w:t>
      </w:r>
      <w:r>
        <w:rPr>
          <w:spacing w:val="-1"/>
          <w:sz w:val="20"/>
        </w:rPr>
        <w:t> </w:t>
      </w:r>
      <w:r>
        <w:rPr>
          <w:sz w:val="20"/>
        </w:rPr>
        <w:t>stavbu, v</w:t>
      </w:r>
      <w:r>
        <w:rPr>
          <w:spacing w:val="-1"/>
          <w:sz w:val="20"/>
        </w:rPr>
        <w:t> </w:t>
      </w:r>
      <w:r>
        <w:rPr>
          <w:sz w:val="20"/>
        </w:rPr>
        <w:t>ktorej bolo alebo</w:t>
      </w:r>
      <w:r>
        <w:rPr>
          <w:spacing w:val="40"/>
          <w:sz w:val="20"/>
        </w:rPr>
        <w:t> </w:t>
      </w:r>
      <w:r>
        <w:rPr>
          <w:sz w:val="20"/>
        </w:rPr>
        <w:t>má byť zabudované jadrové zariadenie, súhlas úradu jadrového dozoru udelený na základe posúdenia bezpečnostnej dokumentácie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44" w:lineRule="exact" w:before="0" w:after="0"/>
        <w:ind w:left="529" w:right="0" w:hanging="359"/>
        <w:jc w:val="both"/>
        <w:rPr>
          <w:sz w:val="20"/>
        </w:rPr>
      </w:pPr>
      <w:r>
        <w:rPr>
          <w:sz w:val="20"/>
        </w:rPr>
        <w:t>Rozhodnutia,</w:t>
      </w:r>
      <w:r>
        <w:rPr>
          <w:spacing w:val="-8"/>
          <w:sz w:val="20"/>
        </w:rPr>
        <w:t> </w:t>
      </w:r>
      <w:r>
        <w:rPr>
          <w:sz w:val="20"/>
        </w:rPr>
        <w:t>stanoviská,</w:t>
      </w:r>
      <w:r>
        <w:rPr>
          <w:spacing w:val="-6"/>
          <w:sz w:val="20"/>
        </w:rPr>
        <w:t> </w:t>
      </w:r>
      <w:r>
        <w:rPr>
          <w:sz w:val="20"/>
        </w:rPr>
        <w:t>vyjadrenia,</w:t>
      </w:r>
      <w:r>
        <w:rPr>
          <w:spacing w:val="-8"/>
          <w:sz w:val="20"/>
        </w:rPr>
        <w:t> </w:t>
      </w:r>
      <w:r>
        <w:rPr>
          <w:sz w:val="20"/>
        </w:rPr>
        <w:t>súhlasy,</w:t>
      </w:r>
      <w:r>
        <w:rPr>
          <w:spacing w:val="-8"/>
          <w:sz w:val="20"/>
        </w:rPr>
        <w:t> </w:t>
      </w:r>
      <w:r>
        <w:rPr>
          <w:sz w:val="20"/>
        </w:rPr>
        <w:t>posúdenia</w:t>
      </w:r>
      <w:r>
        <w:rPr>
          <w:spacing w:val="-8"/>
          <w:sz w:val="20"/>
        </w:rPr>
        <w:t> </w:t>
      </w:r>
      <w:r>
        <w:rPr>
          <w:sz w:val="20"/>
        </w:rPr>
        <w:t>alebo</w:t>
      </w:r>
      <w:r>
        <w:rPr>
          <w:spacing w:val="-8"/>
          <w:sz w:val="20"/>
        </w:rPr>
        <w:t> </w:t>
      </w:r>
      <w:r>
        <w:rPr>
          <w:sz w:val="20"/>
        </w:rPr>
        <w:t>iné</w:t>
      </w:r>
      <w:r>
        <w:rPr>
          <w:spacing w:val="34"/>
          <w:sz w:val="20"/>
        </w:rPr>
        <w:t> </w:t>
      </w:r>
      <w:r>
        <w:rPr>
          <w:sz w:val="20"/>
        </w:rPr>
        <w:t>opatrenia</w:t>
      </w:r>
      <w:r>
        <w:rPr>
          <w:spacing w:val="-9"/>
          <w:sz w:val="20"/>
        </w:rPr>
        <w:t> </w:t>
      </w:r>
      <w:r>
        <w:rPr>
          <w:sz w:val="20"/>
        </w:rPr>
        <w:t>dotknutých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orgánov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0" w:after="0"/>
        <w:ind w:left="530" w:right="164" w:hanging="360"/>
        <w:jc w:val="both"/>
        <w:rPr>
          <w:sz w:val="20"/>
        </w:rPr>
      </w:pPr>
      <w:r>
        <w:rPr>
          <w:sz w:val="20"/>
        </w:rPr>
        <w:t>Ďalšie doklady, ak ich stavebný úrad vyžiadal, napr. doklad o</w:t>
      </w:r>
      <w:r>
        <w:rPr>
          <w:spacing w:val="-2"/>
          <w:sz w:val="20"/>
        </w:rPr>
        <w:t> </w:t>
      </w:r>
      <w:r>
        <w:rPr>
          <w:sz w:val="20"/>
        </w:rPr>
        <w:t>splnení</w:t>
      </w:r>
      <w:r>
        <w:rPr>
          <w:spacing w:val="77"/>
          <w:sz w:val="20"/>
        </w:rPr>
        <w:t> </w:t>
      </w:r>
      <w:r>
        <w:rPr>
          <w:sz w:val="20"/>
        </w:rPr>
        <w:t>všeobecných technických požiadaviek na stavby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Heading1"/>
        <w:spacing w:line="250" w:lineRule="exact"/>
      </w:pPr>
      <w:r>
        <w:rPr/>
        <w:t>Na</w:t>
      </w:r>
      <w:r>
        <w:rPr>
          <w:spacing w:val="-4"/>
        </w:rPr>
        <w:t> </w:t>
      </w:r>
      <w:r>
        <w:rPr/>
        <w:t>ústne</w:t>
      </w:r>
      <w:r>
        <w:rPr>
          <w:spacing w:val="-3"/>
        </w:rPr>
        <w:t> </w:t>
      </w:r>
      <w:r>
        <w:rPr/>
        <w:t>konanie</w:t>
      </w:r>
      <w:r>
        <w:rPr>
          <w:spacing w:val="-5"/>
        </w:rPr>
        <w:t> </w:t>
      </w:r>
      <w:r>
        <w:rPr/>
        <w:t>spojené</w:t>
      </w:r>
      <w:r>
        <w:rPr>
          <w:spacing w:val="-5"/>
        </w:rPr>
        <w:t> </w:t>
      </w:r>
      <w:r>
        <w:rPr/>
        <w:t>s</w:t>
      </w:r>
      <w:r>
        <w:rPr>
          <w:spacing w:val="-3"/>
        </w:rPr>
        <w:t> </w:t>
      </w:r>
      <w:r>
        <w:rPr/>
        <w:t>miestnym</w:t>
      </w:r>
      <w:r>
        <w:rPr>
          <w:spacing w:val="-5"/>
        </w:rPr>
        <w:t> </w:t>
      </w:r>
      <w:r>
        <w:rPr/>
        <w:t>zisťovaním</w:t>
      </w:r>
      <w:r>
        <w:rPr>
          <w:spacing w:val="-2"/>
        </w:rPr>
        <w:t> </w:t>
      </w:r>
      <w:r>
        <w:rPr/>
        <w:t>sa</w:t>
      </w:r>
      <w:r>
        <w:rPr>
          <w:spacing w:val="-6"/>
        </w:rPr>
        <w:t> </w:t>
      </w:r>
      <w:r>
        <w:rPr/>
        <w:t>predkladajú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42" w:lineRule="exact" w:before="0" w:after="0"/>
        <w:ind w:left="529" w:right="0" w:hanging="359"/>
        <w:jc w:val="both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vytýčení</w:t>
      </w:r>
      <w:r>
        <w:rPr>
          <w:spacing w:val="-7"/>
          <w:sz w:val="20"/>
        </w:rPr>
        <w:t> </w:t>
      </w:r>
      <w:r>
        <w:rPr>
          <w:sz w:val="20"/>
        </w:rPr>
        <w:t>priestorovej</w:t>
      </w:r>
      <w:r>
        <w:rPr>
          <w:spacing w:val="-5"/>
          <w:sz w:val="20"/>
        </w:rPr>
        <w:t> </w:t>
      </w:r>
      <w:r>
        <w:rPr>
          <w:sz w:val="20"/>
        </w:rPr>
        <w:t>polohy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stavby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0" w:after="0"/>
        <w:ind w:left="530" w:right="163" w:hanging="360"/>
        <w:jc w:val="both"/>
        <w:rPr>
          <w:sz w:val="20"/>
        </w:rPr>
      </w:pPr>
      <w:r>
        <w:rPr>
          <w:sz w:val="20"/>
        </w:rPr>
        <w:t>Doklady</w:t>
      </w:r>
      <w:r>
        <w:rPr>
          <w:spacing w:val="29"/>
          <w:sz w:val="20"/>
        </w:rPr>
        <w:t> </w:t>
      </w:r>
      <w:r>
        <w:rPr>
          <w:sz w:val="20"/>
        </w:rPr>
        <w:t>o výsledkoch</w:t>
      </w:r>
      <w:r>
        <w:rPr>
          <w:spacing w:val="32"/>
          <w:sz w:val="20"/>
        </w:rPr>
        <w:t> </w:t>
      </w:r>
      <w:r>
        <w:rPr>
          <w:sz w:val="20"/>
        </w:rPr>
        <w:t>predpísaných</w:t>
      </w:r>
      <w:r>
        <w:rPr>
          <w:spacing w:val="34"/>
          <w:sz w:val="20"/>
        </w:rPr>
        <w:t> </w:t>
      </w:r>
      <w:r>
        <w:rPr>
          <w:sz w:val="20"/>
        </w:rPr>
        <w:t>skúšok</w:t>
      </w:r>
      <w:r>
        <w:rPr>
          <w:spacing w:val="34"/>
          <w:sz w:val="20"/>
        </w:rPr>
        <w:t> </w:t>
      </w:r>
      <w:r>
        <w:rPr>
          <w:sz w:val="20"/>
        </w:rPr>
        <w:t>a meraní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spôsobilosti</w:t>
      </w:r>
      <w:r>
        <w:rPr>
          <w:spacing w:val="33"/>
          <w:sz w:val="20"/>
        </w:rPr>
        <w:t> </w:t>
      </w:r>
      <w:r>
        <w:rPr>
          <w:sz w:val="20"/>
        </w:rPr>
        <w:t>prevádzkových</w:t>
      </w:r>
      <w:r>
        <w:rPr>
          <w:spacing w:val="34"/>
          <w:sz w:val="20"/>
        </w:rPr>
        <w:t> </w:t>
      </w:r>
      <w:r>
        <w:rPr>
          <w:sz w:val="20"/>
        </w:rPr>
        <w:t>zariadení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na</w:t>
      </w:r>
      <w:r>
        <w:rPr>
          <w:spacing w:val="33"/>
          <w:sz w:val="20"/>
        </w:rPr>
        <w:t> </w:t>
      </w:r>
      <w:r>
        <w:rPr>
          <w:sz w:val="20"/>
        </w:rPr>
        <w:t>plynulú a</w:t>
      </w:r>
      <w:r>
        <w:rPr>
          <w:spacing w:val="-2"/>
          <w:sz w:val="20"/>
        </w:rPr>
        <w:t> </w:t>
      </w:r>
      <w:r>
        <w:rPr>
          <w:sz w:val="20"/>
        </w:rPr>
        <w:t>bezpečnú</w:t>
      </w:r>
      <w:r>
        <w:rPr>
          <w:spacing w:val="40"/>
          <w:sz w:val="20"/>
        </w:rPr>
        <w:t> </w:t>
      </w:r>
      <w:r>
        <w:rPr>
          <w:sz w:val="20"/>
        </w:rPr>
        <w:t>prevádzku ; ak bola vykonaná skúšobná prevádzka, jej vyhodnotenie alebo správa o</w:t>
      </w:r>
      <w:r>
        <w:rPr>
          <w:spacing w:val="-1"/>
          <w:sz w:val="20"/>
        </w:rPr>
        <w:t> </w:t>
      </w:r>
      <w:r>
        <w:rPr>
          <w:sz w:val="20"/>
        </w:rPr>
        <w:t>výsledku komplexného vyskúšania; energetický certifikát stavby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0" w:after="0"/>
        <w:ind w:left="530" w:right="160" w:hanging="360"/>
        <w:jc w:val="both"/>
        <w:rPr>
          <w:sz w:val="20"/>
        </w:rPr>
      </w:pPr>
      <w:r>
        <w:rPr>
          <w:sz w:val="20"/>
        </w:rPr>
        <w:t>Projektová dokumentácia overená stavebným úradom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stavebnom</w:t>
      </w:r>
      <w:r>
        <w:rPr>
          <w:spacing w:val="-1"/>
          <w:sz w:val="20"/>
        </w:rPr>
        <w:t> </w:t>
      </w:r>
      <w:r>
        <w:rPr>
          <w:sz w:val="20"/>
        </w:rPr>
        <w:t>konaní alebo pri povoľovaní</w:t>
      </w:r>
      <w:r>
        <w:rPr>
          <w:spacing w:val="40"/>
          <w:sz w:val="20"/>
        </w:rPr>
        <w:t> </w:t>
      </w:r>
      <w:r>
        <w:rPr>
          <w:sz w:val="20"/>
        </w:rPr>
        <w:t>zmeny stavby pred jej dokončením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45" w:lineRule="exact" w:before="0" w:after="0"/>
        <w:ind w:left="529" w:right="0" w:hanging="359"/>
        <w:jc w:val="both"/>
        <w:rPr>
          <w:sz w:val="20"/>
        </w:rPr>
      </w:pPr>
      <w:r>
        <w:rPr>
          <w:sz w:val="20"/>
        </w:rPr>
        <w:t>Výkresy,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ktorých</w:t>
      </w:r>
      <w:r>
        <w:rPr>
          <w:spacing w:val="-8"/>
          <w:sz w:val="20"/>
        </w:rPr>
        <w:t> </w:t>
      </w:r>
      <w:r>
        <w:rPr>
          <w:sz w:val="20"/>
        </w:rPr>
        <w:t>sú</w:t>
      </w:r>
      <w:r>
        <w:rPr>
          <w:spacing w:val="-6"/>
          <w:sz w:val="20"/>
        </w:rPr>
        <w:t> </w:t>
      </w:r>
      <w:r>
        <w:rPr>
          <w:sz w:val="20"/>
        </w:rPr>
        <w:t>vyznačené</w:t>
      </w:r>
      <w:r>
        <w:rPr>
          <w:spacing w:val="-7"/>
          <w:sz w:val="20"/>
        </w:rPr>
        <w:t> </w:t>
      </w:r>
      <w:r>
        <w:rPr>
          <w:sz w:val="20"/>
        </w:rPr>
        <w:t>zmeny,</w:t>
      </w:r>
      <w:r>
        <w:rPr>
          <w:spacing w:val="-4"/>
          <w:sz w:val="20"/>
        </w:rPr>
        <w:t> </w:t>
      </w:r>
      <w:r>
        <w:rPr>
          <w:sz w:val="20"/>
        </w:rPr>
        <w:t>ku</w:t>
      </w:r>
      <w:r>
        <w:rPr>
          <w:spacing w:val="-7"/>
          <w:sz w:val="20"/>
        </w:rPr>
        <w:t> </w:t>
      </w:r>
      <w:r>
        <w:rPr>
          <w:sz w:val="20"/>
        </w:rPr>
        <w:t>ktorým</w:t>
      </w:r>
      <w:r>
        <w:rPr>
          <w:spacing w:val="-8"/>
          <w:sz w:val="20"/>
        </w:rPr>
        <w:t> </w:t>
      </w:r>
      <w:r>
        <w:rPr>
          <w:sz w:val="20"/>
        </w:rPr>
        <w:t>došlo</w:t>
      </w:r>
      <w:r>
        <w:rPr>
          <w:spacing w:val="-6"/>
          <w:sz w:val="20"/>
        </w:rPr>
        <w:t> </w:t>
      </w:r>
      <w:r>
        <w:rPr>
          <w:sz w:val="20"/>
        </w:rPr>
        <w:t>počas</w:t>
      </w:r>
      <w:r>
        <w:rPr>
          <w:spacing w:val="-7"/>
          <w:sz w:val="20"/>
        </w:rPr>
        <w:t> </w:t>
      </w:r>
      <w:r>
        <w:rPr>
          <w:sz w:val="20"/>
        </w:rPr>
        <w:t>uskutočňovania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stavby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37" w:lineRule="auto" w:before="0" w:after="0"/>
        <w:ind w:left="530" w:right="163" w:hanging="360"/>
        <w:jc w:val="left"/>
        <w:rPr>
          <w:sz w:val="20"/>
        </w:rPr>
      </w:pPr>
      <w:r>
        <w:rPr>
          <w:sz w:val="20"/>
        </w:rPr>
        <w:t>Doklady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overení</w:t>
      </w:r>
      <w:r>
        <w:rPr>
          <w:spacing w:val="40"/>
          <w:sz w:val="20"/>
        </w:rPr>
        <w:t> </w:t>
      </w:r>
      <w:r>
        <w:rPr>
          <w:sz w:val="20"/>
        </w:rPr>
        <w:t>požadovaných</w:t>
      </w:r>
      <w:r>
        <w:rPr>
          <w:spacing w:val="40"/>
          <w:sz w:val="20"/>
        </w:rPr>
        <w:t> </w:t>
      </w:r>
      <w:r>
        <w:rPr>
          <w:sz w:val="20"/>
        </w:rPr>
        <w:t>vlastností</w:t>
      </w:r>
      <w:r>
        <w:rPr>
          <w:spacing w:val="40"/>
          <w:sz w:val="20"/>
        </w:rPr>
        <w:t> </w:t>
      </w:r>
      <w:r>
        <w:rPr>
          <w:sz w:val="20"/>
        </w:rPr>
        <w:t>výrobkov</w:t>
      </w:r>
      <w:r>
        <w:rPr>
          <w:spacing w:val="40"/>
          <w:sz w:val="20"/>
        </w:rPr>
        <w:t> </w:t>
      </w:r>
      <w:r>
        <w:rPr>
          <w:sz w:val="20"/>
        </w:rPr>
        <w:t>a ďalšie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určené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podmienkach</w:t>
      </w:r>
      <w:r>
        <w:rPr>
          <w:spacing w:val="40"/>
          <w:sz w:val="20"/>
        </w:rPr>
        <w:t> </w:t>
      </w:r>
      <w:r>
        <w:rPr>
          <w:sz w:val="20"/>
        </w:rPr>
        <w:t>stavebného </w:t>
      </w:r>
      <w:r>
        <w:rPr>
          <w:spacing w:val="-2"/>
          <w:sz w:val="20"/>
        </w:rPr>
        <w:t>povolenia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1" w:after="0"/>
        <w:ind w:left="530" w:right="163" w:hanging="361"/>
        <w:jc w:val="left"/>
        <w:rPr>
          <w:sz w:val="20"/>
        </w:rPr>
      </w:pPr>
      <w:r>
        <w:rPr>
          <w:sz w:val="20"/>
        </w:rPr>
        <w:t>Podrobnejšia</w:t>
      </w:r>
      <w:r>
        <w:rPr>
          <w:spacing w:val="28"/>
          <w:sz w:val="20"/>
        </w:rPr>
        <w:t> </w:t>
      </w:r>
      <w:r>
        <w:rPr>
          <w:sz w:val="20"/>
        </w:rPr>
        <w:t>dokumentácia</w:t>
      </w:r>
      <w:r>
        <w:rPr>
          <w:spacing w:val="30"/>
          <w:sz w:val="20"/>
        </w:rPr>
        <w:t> </w:t>
      </w:r>
      <w:r>
        <w:rPr>
          <w:sz w:val="20"/>
        </w:rPr>
        <w:t>vypracovaná</w:t>
      </w:r>
      <w:r>
        <w:rPr>
          <w:spacing w:val="30"/>
          <w:sz w:val="20"/>
        </w:rPr>
        <w:t> </w:t>
      </w:r>
      <w:r>
        <w:rPr>
          <w:sz w:val="20"/>
        </w:rPr>
        <w:t>ešte</w:t>
      </w:r>
      <w:r>
        <w:rPr>
          <w:spacing w:val="30"/>
          <w:sz w:val="20"/>
        </w:rPr>
        <w:t> </w:t>
      </w:r>
      <w:r>
        <w:rPr>
          <w:sz w:val="20"/>
        </w:rPr>
        <w:t>pred</w:t>
      </w:r>
      <w:r>
        <w:rPr>
          <w:spacing w:val="28"/>
          <w:sz w:val="20"/>
        </w:rPr>
        <w:t> </w:t>
      </w:r>
      <w:r>
        <w:rPr>
          <w:sz w:val="20"/>
        </w:rPr>
        <w:t>začatím</w:t>
      </w:r>
      <w:r>
        <w:rPr>
          <w:spacing w:val="28"/>
          <w:sz w:val="20"/>
        </w:rPr>
        <w:t> </w:t>
      </w:r>
      <w:r>
        <w:rPr>
          <w:sz w:val="20"/>
        </w:rPr>
        <w:t>stavby,</w:t>
      </w:r>
      <w:r>
        <w:rPr>
          <w:spacing w:val="28"/>
          <w:sz w:val="20"/>
        </w:rPr>
        <w:t> </w:t>
      </w:r>
      <w:r>
        <w:rPr>
          <w:sz w:val="20"/>
        </w:rPr>
        <w:t>ak</w:t>
      </w:r>
      <w:r>
        <w:rPr>
          <w:spacing w:val="28"/>
          <w:sz w:val="20"/>
        </w:rPr>
        <w:t> </w:t>
      </w:r>
      <w:r>
        <w:rPr>
          <w:sz w:val="20"/>
        </w:rPr>
        <w:t>stavebný</w:t>
      </w:r>
      <w:r>
        <w:rPr>
          <w:spacing w:val="28"/>
          <w:sz w:val="20"/>
        </w:rPr>
        <w:t> </w:t>
      </w:r>
      <w:r>
        <w:rPr>
          <w:sz w:val="20"/>
        </w:rPr>
        <w:t>úrad</w:t>
      </w:r>
      <w:r>
        <w:rPr>
          <w:spacing w:val="28"/>
          <w:sz w:val="20"/>
        </w:rPr>
        <w:t> </w:t>
      </w:r>
      <w:r>
        <w:rPr>
          <w:sz w:val="20"/>
        </w:rPr>
        <w:t>jej</w:t>
      </w:r>
      <w:r>
        <w:rPr>
          <w:spacing w:val="29"/>
          <w:sz w:val="20"/>
        </w:rPr>
        <w:t> </w:t>
      </w:r>
      <w:r>
        <w:rPr>
          <w:sz w:val="20"/>
        </w:rPr>
        <w:t>vypracovanie</w:t>
      </w:r>
      <w:r>
        <w:rPr>
          <w:spacing w:val="32"/>
          <w:sz w:val="20"/>
        </w:rPr>
        <w:t> </w:t>
      </w:r>
      <w:r>
        <w:rPr>
          <w:sz w:val="20"/>
        </w:rPr>
        <w:t>určil v podmienkach stavebného povolenia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0" w:after="0"/>
        <w:ind w:left="530" w:right="0" w:hanging="360"/>
        <w:jc w:val="left"/>
        <w:rPr>
          <w:sz w:val="20"/>
        </w:rPr>
      </w:pPr>
      <w:r>
        <w:rPr>
          <w:sz w:val="20"/>
        </w:rPr>
        <w:t>Stavebný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denník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Heading1"/>
        <w:spacing w:before="1"/>
      </w:pPr>
      <w:r>
        <w:rPr/>
        <w:t>Upozornenie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BodyText"/>
        <w:spacing w:before="113"/>
        <w:ind w:left="170" w:right="196" w:hanging="1"/>
      </w:pPr>
      <w:r>
        <w:rPr/>
        <w:t>Pri podaní návrhu</w:t>
      </w:r>
      <w:r>
        <w:rPr>
          <w:spacing w:val="62"/>
        </w:rPr>
        <w:t> </w:t>
      </w:r>
      <w:r>
        <w:rPr/>
        <w:t>uhraďte správny poplatok</w:t>
      </w:r>
      <w:r>
        <w:rPr>
          <w:spacing w:val="60"/>
        </w:rPr>
        <w:t> </w:t>
      </w:r>
      <w:r>
        <w:rPr/>
        <w:t>vo výške určenej podľa</w:t>
      </w:r>
      <w:r>
        <w:rPr>
          <w:spacing w:val="59"/>
        </w:rPr>
        <w:t> </w:t>
      </w:r>
      <w:r>
        <w:rPr/>
        <w:t>pol. č. 62a prílohy zákona č.</w:t>
      </w:r>
      <w:r>
        <w:rPr>
          <w:spacing w:val="-1"/>
        </w:rPr>
        <w:t> </w:t>
      </w:r>
      <w:r>
        <w:rPr/>
        <w:t>145/1995 Z. z.</w:t>
      </w:r>
      <w:r>
        <w:rPr>
          <w:spacing w:val="40"/>
        </w:rPr>
        <w:t> </w:t>
      </w:r>
      <w:r>
        <w:rPr/>
        <w:t>v znení jeho neskorších noviel o správnych poplatkoch.</w:t>
      </w:r>
    </w:p>
    <w:sectPr>
      <w:pgSz w:w="11900" w:h="16840"/>
      <w:pgMar w:top="86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5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449" w:hanging="360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358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087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996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905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815" w:hanging="360"/>
      </w:pPr>
      <w:rPr>
        <w:rFonts w:hint="default"/>
        <w:lang w:val="sk-SK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46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359" w:hanging="277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278" w:hanging="277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198" w:hanging="277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117" w:hanging="277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037" w:hanging="277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956" w:hanging="277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875" w:hanging="277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795" w:hanging="277"/>
      </w:pPr>
      <w:rPr>
        <w:rFonts w:hint="default"/>
        <w:lang w:val="sk-SK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17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ind w:left="530" w:hanging="360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dc:title>Návrh na vydanie kolaudačného rozhodnutia</dc:title>
  <dcterms:created xsi:type="dcterms:W3CDTF">2025-05-30T08:42:46Z</dcterms:created>
  <dcterms:modified xsi:type="dcterms:W3CDTF">2025-05-30T08:42:46Z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2025-05-30T00:00:00Z</vt:filetime>
  </property>
  <property fmtid="{D5CDD505-2E9C-101B-9397-08002B2CF9AE}" pid="5" name="Producer">
    <vt:lpwstr>GPL Ghostscript 9.10</vt:lpwstr>
  </property>
</Properties>
</file>